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A873" w14:textId="0158D9A9" w:rsidR="009D67FA" w:rsidRDefault="009D67FA" w:rsidP="009D67FA">
      <w:pPr>
        <w:jc w:val="center"/>
        <w:rPr>
          <w:rFonts w:ascii="Cochocib Script Latin Pro" w:hAnsi="Cochocib Script Latin Pro"/>
          <w:b/>
          <w:bCs/>
          <w:sz w:val="72"/>
          <w:szCs w:val="72"/>
        </w:rPr>
      </w:pPr>
      <w:r w:rsidRPr="009D67FA">
        <w:rPr>
          <w:rFonts w:ascii="Cochocib Script Latin Pro" w:hAnsi="Cochocib Script Latin Pro"/>
          <w:b/>
          <w:bCs/>
          <w:sz w:val="72"/>
          <w:szCs w:val="72"/>
        </w:rPr>
        <w:t>Holiday Wine Tasting – The Wine Room</w:t>
      </w:r>
    </w:p>
    <w:p w14:paraId="48A2CDB5" w14:textId="28BA8421" w:rsidR="009D67FA" w:rsidRDefault="009D67FA" w:rsidP="009D67FA">
      <w:pPr>
        <w:jc w:val="center"/>
        <w:rPr>
          <w:rFonts w:ascii="Cochocib Script Latin Pro" w:hAnsi="Cochocib Script Latin Pro"/>
          <w:b/>
          <w:bCs/>
          <w:sz w:val="72"/>
          <w:szCs w:val="72"/>
        </w:rPr>
      </w:pPr>
    </w:p>
    <w:p w14:paraId="166BB018" w14:textId="32083CF3" w:rsidR="009D67FA" w:rsidRPr="00D257F7" w:rsidRDefault="00D257F7" w:rsidP="009D67FA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Friday, </w:t>
      </w:r>
      <w:r w:rsidR="009D67FA" w:rsidRPr="00D257F7">
        <w:rPr>
          <w:rFonts w:cstheme="minorHAnsi"/>
          <w:sz w:val="40"/>
          <w:szCs w:val="40"/>
        </w:rPr>
        <w:t>11/18/22 4pm-7pm</w:t>
      </w:r>
    </w:p>
    <w:p w14:paraId="2E91E321" w14:textId="2DC33830" w:rsidR="009D67FA" w:rsidRDefault="009D67FA" w:rsidP="009D67FA">
      <w:pPr>
        <w:rPr>
          <w:rFonts w:cstheme="minorHAnsi"/>
          <w:sz w:val="28"/>
          <w:szCs w:val="28"/>
        </w:rPr>
      </w:pPr>
    </w:p>
    <w:p w14:paraId="354F630D" w14:textId="6B24520F" w:rsidR="009D67FA" w:rsidRDefault="009D67FA" w:rsidP="009D67FA">
      <w:pPr>
        <w:rPr>
          <w:rFonts w:cstheme="minorHAnsi"/>
          <w:sz w:val="28"/>
          <w:szCs w:val="28"/>
        </w:rPr>
      </w:pPr>
      <w:r w:rsidRPr="009D67FA">
        <w:rPr>
          <w:rFonts w:cstheme="minorHAnsi"/>
          <w:b/>
          <w:bCs/>
          <w:sz w:val="28"/>
          <w:szCs w:val="28"/>
          <w:u w:val="single"/>
        </w:rPr>
        <w:t>Ferrari Trento Brut</w:t>
      </w:r>
      <w:r>
        <w:rPr>
          <w:rFonts w:cstheme="minorHAnsi"/>
          <w:sz w:val="28"/>
          <w:szCs w:val="28"/>
        </w:rPr>
        <w:t>:</w:t>
      </w:r>
    </w:p>
    <w:p w14:paraId="0B28D165" w14:textId="217B1FFC" w:rsidR="009D67FA" w:rsidRPr="009D67FA" w:rsidRDefault="009D67FA" w:rsidP="009D67FA">
      <w:pPr>
        <w:rPr>
          <w:rFonts w:cstheme="minorHAnsi"/>
        </w:rPr>
      </w:pPr>
      <w:r w:rsidRPr="009D67FA">
        <w:rPr>
          <w:rFonts w:cstheme="minorHAnsi"/>
        </w:rPr>
        <w:t>Appellation: Trento</w:t>
      </w:r>
      <w:r>
        <w:rPr>
          <w:rFonts w:cstheme="minorHAnsi"/>
        </w:rPr>
        <w:tab/>
      </w:r>
      <w:r w:rsidRPr="009D67FA">
        <w:rPr>
          <w:rFonts w:cstheme="minorHAnsi"/>
        </w:rPr>
        <w:t>Region: Trentino-Alto Adige, Italy</w:t>
      </w:r>
      <w:r>
        <w:rPr>
          <w:rFonts w:cstheme="minorHAnsi"/>
        </w:rPr>
        <w:tab/>
      </w:r>
    </w:p>
    <w:p w14:paraId="285720AC" w14:textId="78E51E70" w:rsidR="009D67FA" w:rsidRDefault="009D67FA" w:rsidP="009D67FA">
      <w:pPr>
        <w:rPr>
          <w:rFonts w:cstheme="minorHAnsi"/>
        </w:rPr>
      </w:pPr>
      <w:r w:rsidRPr="009D67FA">
        <w:rPr>
          <w:rFonts w:cstheme="minorHAnsi"/>
        </w:rPr>
        <w:t>Grape: 100% Chardonnay</w:t>
      </w:r>
      <w:r>
        <w:rPr>
          <w:rFonts w:cstheme="minorHAnsi"/>
        </w:rPr>
        <w:tab/>
      </w:r>
      <w:r w:rsidRPr="009D67FA">
        <w:rPr>
          <w:rFonts w:cstheme="minorHAnsi"/>
        </w:rPr>
        <w:t>Viticulture: Organic</w:t>
      </w:r>
    </w:p>
    <w:p w14:paraId="08CDB650" w14:textId="026096B6" w:rsidR="009D67FA" w:rsidRDefault="009D67FA" w:rsidP="009D67FA">
      <w:pPr>
        <w:rPr>
          <w:rFonts w:cstheme="minorHAnsi"/>
        </w:rPr>
      </w:pPr>
      <w:r w:rsidRPr="009D67FA">
        <w:rPr>
          <w:rFonts w:cstheme="minorHAnsi"/>
        </w:rPr>
        <w:t xml:space="preserve">The historic wine of Ferrari Trento is a </w:t>
      </w:r>
      <w:proofErr w:type="spellStart"/>
      <w:r w:rsidRPr="009D67FA">
        <w:rPr>
          <w:rFonts w:cstheme="minorHAnsi"/>
        </w:rPr>
        <w:t>Trentodoc</w:t>
      </w:r>
      <w:proofErr w:type="spellEnd"/>
      <w:r w:rsidRPr="009D67FA">
        <w:rPr>
          <w:rFonts w:cstheme="minorHAnsi"/>
        </w:rPr>
        <w:t xml:space="preserve"> that is the product of 100% Chardonnay grapes and of their incomparable synergy with the mountains of Trentino.</w:t>
      </w:r>
      <w:r>
        <w:rPr>
          <w:rFonts w:cstheme="minorHAnsi"/>
        </w:rPr>
        <w:t xml:space="preserve"> </w:t>
      </w:r>
      <w:r w:rsidR="004F0E71">
        <w:rPr>
          <w:rFonts w:cstheme="minorHAnsi"/>
        </w:rPr>
        <w:t>Toasty, creamy and slightly herbal flavors.</w:t>
      </w:r>
    </w:p>
    <w:p w14:paraId="302C816D" w14:textId="366DF5BC" w:rsidR="00CA7D9D" w:rsidRDefault="00CA7D9D" w:rsidP="009D67FA">
      <w:pPr>
        <w:rPr>
          <w:rFonts w:cstheme="minorHAnsi"/>
        </w:rPr>
      </w:pPr>
    </w:p>
    <w:p w14:paraId="3378FD8C" w14:textId="0CFCF153" w:rsidR="00CA7D9D" w:rsidRDefault="00CA7D9D" w:rsidP="009D67FA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Old Love – Ovum Wines</w:t>
      </w:r>
    </w:p>
    <w:p w14:paraId="6CDAD836" w14:textId="77777777" w:rsidR="00CA7D9D" w:rsidRDefault="00CA7D9D" w:rsidP="009D67FA">
      <w:pPr>
        <w:rPr>
          <w:rFonts w:cstheme="minorHAnsi"/>
        </w:rPr>
      </w:pPr>
      <w:r>
        <w:rPr>
          <w:rFonts w:cstheme="minorHAnsi"/>
        </w:rPr>
        <w:t>Region: Oregon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Grape: </w:t>
      </w:r>
      <w:r w:rsidRPr="00CA7D9D">
        <w:rPr>
          <w:rFonts w:cstheme="minorHAnsi"/>
        </w:rPr>
        <w:t>Riesling, Gewurztraminer, and Muscat</w:t>
      </w:r>
      <w:r>
        <w:rPr>
          <w:rFonts w:cstheme="minorHAnsi"/>
        </w:rPr>
        <w:tab/>
      </w:r>
    </w:p>
    <w:p w14:paraId="5EC2A563" w14:textId="7A28087F" w:rsidR="00CA7D9D" w:rsidRDefault="00CA7D9D" w:rsidP="009D67FA">
      <w:pPr>
        <w:rPr>
          <w:rFonts w:cstheme="minorHAnsi"/>
        </w:rPr>
      </w:pPr>
      <w:r>
        <w:rPr>
          <w:rFonts w:cstheme="minorHAnsi"/>
        </w:rPr>
        <w:t>Viticulture: Natural fermentation</w:t>
      </w:r>
    </w:p>
    <w:p w14:paraId="25E2D3EC" w14:textId="45E6C311" w:rsidR="00CA7D9D" w:rsidRPr="00CA7D9D" w:rsidRDefault="00CA7D9D" w:rsidP="009D67FA">
      <w:pPr>
        <w:rPr>
          <w:rFonts w:cstheme="minorHAnsi"/>
        </w:rPr>
      </w:pPr>
      <w:r w:rsidRPr="00CA7D9D">
        <w:rPr>
          <w:rFonts w:cstheme="minorHAnsi"/>
        </w:rPr>
        <w:t>Old Love is a dry, white blend that dreams of capturing the summer sun in a bottle of wine. Aromas of fresh cut blood orange, salty lemon and aloe vera typify this racy, texturally rich white wine.</w:t>
      </w:r>
      <w:r>
        <w:rPr>
          <w:rFonts w:cstheme="minorHAnsi"/>
        </w:rPr>
        <w:t xml:space="preserve"> </w:t>
      </w:r>
      <w:r w:rsidRPr="00CA7D9D">
        <w:rPr>
          <w:rFonts w:cstheme="minorHAnsi"/>
        </w:rPr>
        <w:t xml:space="preserve"> Native ferments, no subtractions or additions, except for SO2 - extended </w:t>
      </w:r>
      <w:proofErr w:type="gramStart"/>
      <w:r w:rsidRPr="00CA7D9D">
        <w:rPr>
          <w:rFonts w:cstheme="minorHAnsi"/>
        </w:rPr>
        <w:t>lees</w:t>
      </w:r>
      <w:proofErr w:type="gramEnd"/>
      <w:r w:rsidRPr="00CA7D9D">
        <w:rPr>
          <w:rFonts w:cstheme="minorHAnsi"/>
        </w:rPr>
        <w:t xml:space="preserve"> contact 8-9 months, for textural complexity. All of this is done in neutral barrels of acacia and oak, as well as cement egg and Austrian cask.</w:t>
      </w:r>
    </w:p>
    <w:p w14:paraId="2ECDE4CF" w14:textId="22A574FF" w:rsidR="009D67FA" w:rsidRDefault="009D67FA" w:rsidP="009D67FA">
      <w:pPr>
        <w:rPr>
          <w:rFonts w:cstheme="minorHAnsi"/>
        </w:rPr>
      </w:pPr>
    </w:p>
    <w:p w14:paraId="38153AB0" w14:textId="77777777" w:rsidR="005F518A" w:rsidRPr="005F518A" w:rsidRDefault="005F518A" w:rsidP="005F518A">
      <w:pPr>
        <w:rPr>
          <w:rFonts w:cstheme="minorHAnsi"/>
          <w:b/>
          <w:bCs/>
          <w:sz w:val="28"/>
          <w:szCs w:val="28"/>
          <w:u w:val="single"/>
        </w:rPr>
      </w:pPr>
      <w:r w:rsidRPr="005F518A">
        <w:rPr>
          <w:rFonts w:cstheme="minorHAnsi"/>
          <w:b/>
          <w:bCs/>
          <w:sz w:val="28"/>
          <w:szCs w:val="28"/>
          <w:u w:val="single"/>
        </w:rPr>
        <w:t xml:space="preserve">Cave des Vignerons de </w:t>
      </w:r>
      <w:proofErr w:type="spellStart"/>
      <w:r w:rsidRPr="005F518A">
        <w:rPr>
          <w:rFonts w:cstheme="minorHAnsi"/>
          <w:b/>
          <w:bCs/>
          <w:sz w:val="28"/>
          <w:szCs w:val="28"/>
          <w:u w:val="single"/>
        </w:rPr>
        <w:t>Buxy</w:t>
      </w:r>
      <w:proofErr w:type="spellEnd"/>
      <w:r w:rsidRPr="005F518A">
        <w:rPr>
          <w:rFonts w:cstheme="minorHAnsi"/>
          <w:b/>
          <w:bCs/>
          <w:sz w:val="28"/>
          <w:szCs w:val="28"/>
          <w:u w:val="single"/>
        </w:rPr>
        <w:t xml:space="preserve"> Bourgogne Cote </w:t>
      </w:r>
      <w:proofErr w:type="spellStart"/>
      <w:r w:rsidRPr="005F518A">
        <w:rPr>
          <w:rFonts w:cstheme="minorHAnsi"/>
          <w:b/>
          <w:bCs/>
          <w:sz w:val="28"/>
          <w:szCs w:val="28"/>
          <w:u w:val="single"/>
        </w:rPr>
        <w:t>Chalonnaise</w:t>
      </w:r>
      <w:proofErr w:type="spellEnd"/>
    </w:p>
    <w:p w14:paraId="00B65B8C" w14:textId="48882C94" w:rsidR="005564C2" w:rsidRPr="005F518A" w:rsidRDefault="005F518A" w:rsidP="009D67FA">
      <w:pPr>
        <w:rPr>
          <w:rFonts w:cstheme="minorHAnsi"/>
        </w:rPr>
      </w:pPr>
      <w:proofErr w:type="spellStart"/>
      <w:r>
        <w:rPr>
          <w:rFonts w:cstheme="minorHAnsi"/>
        </w:rPr>
        <w:t>Appellaion</w:t>
      </w:r>
      <w:proofErr w:type="spellEnd"/>
      <w:r>
        <w:rPr>
          <w:rFonts w:cstheme="minorHAnsi"/>
        </w:rPr>
        <w:t xml:space="preserve">: Cote </w:t>
      </w:r>
      <w:proofErr w:type="spellStart"/>
      <w:r>
        <w:rPr>
          <w:rFonts w:cstheme="minorHAnsi"/>
        </w:rPr>
        <w:t>Chalonnaise</w:t>
      </w:r>
      <w:proofErr w:type="spellEnd"/>
      <w:r>
        <w:rPr>
          <w:rFonts w:cstheme="minorHAnsi"/>
        </w:rPr>
        <w:tab/>
        <w:t>Region: Burgundy</w:t>
      </w:r>
      <w:r>
        <w:rPr>
          <w:rFonts w:cstheme="minorHAnsi"/>
        </w:rPr>
        <w:tab/>
        <w:t>Grape: 100% Pinot Noir</w:t>
      </w:r>
    </w:p>
    <w:p w14:paraId="0955D723" w14:textId="080F9A43" w:rsidR="005564C2" w:rsidRPr="00D257F7" w:rsidRDefault="00D257F7" w:rsidP="009D67FA">
      <w:pPr>
        <w:rPr>
          <w:rFonts w:cstheme="minorHAnsi"/>
        </w:rPr>
      </w:pPr>
      <w:r w:rsidRPr="00D257F7">
        <w:rPr>
          <w:rFonts w:cstheme="minorHAnsi"/>
        </w:rPr>
        <w:t xml:space="preserve">With a fine, clean red </w:t>
      </w:r>
      <w:r w:rsidRPr="00D257F7">
        <w:rPr>
          <w:rFonts w:cstheme="minorHAnsi"/>
        </w:rPr>
        <w:t>color</w:t>
      </w:r>
      <w:r w:rsidRPr="00D257F7">
        <w:rPr>
          <w:rFonts w:cstheme="minorHAnsi"/>
        </w:rPr>
        <w:t xml:space="preserve"> with ruby glints, the nose </w:t>
      </w:r>
      <w:r w:rsidRPr="00D257F7">
        <w:rPr>
          <w:rFonts w:cstheme="minorHAnsi"/>
        </w:rPr>
        <w:t>opens on</w:t>
      </w:r>
      <w:r w:rsidRPr="00D257F7">
        <w:rPr>
          <w:rFonts w:cstheme="minorHAnsi"/>
        </w:rPr>
        <w:t xml:space="preserve"> red fruits which are typical of Pinot Noir (blackcurrant, morello cherry and redcurrant) with hints of smoke, humus and sometimes animal touches. Rich and complex, this wine has a firm texture on soft, elegant tannins and a fine balance.</w:t>
      </w:r>
    </w:p>
    <w:p w14:paraId="6349B820" w14:textId="77777777" w:rsidR="00D257F7" w:rsidRDefault="00D257F7" w:rsidP="009D67FA">
      <w:pPr>
        <w:rPr>
          <w:rFonts w:cstheme="minorHAnsi"/>
          <w:b/>
          <w:bCs/>
          <w:sz w:val="28"/>
          <w:szCs w:val="28"/>
          <w:u w:val="single"/>
        </w:rPr>
      </w:pPr>
    </w:p>
    <w:p w14:paraId="12AAE860" w14:textId="77777777" w:rsidR="00D257F7" w:rsidRDefault="00D257F7" w:rsidP="009D67FA">
      <w:pPr>
        <w:rPr>
          <w:rFonts w:cstheme="minorHAnsi"/>
          <w:b/>
          <w:bCs/>
          <w:sz w:val="28"/>
          <w:szCs w:val="28"/>
          <w:u w:val="single"/>
        </w:rPr>
      </w:pPr>
    </w:p>
    <w:p w14:paraId="67AA68FC" w14:textId="77777777" w:rsidR="00D257F7" w:rsidRDefault="00D257F7" w:rsidP="009D67FA">
      <w:pPr>
        <w:rPr>
          <w:rFonts w:cstheme="minorHAnsi"/>
          <w:b/>
          <w:bCs/>
          <w:sz w:val="28"/>
          <w:szCs w:val="28"/>
          <w:u w:val="single"/>
        </w:rPr>
      </w:pPr>
    </w:p>
    <w:p w14:paraId="40862B56" w14:textId="41A164F2" w:rsidR="00CA7D9D" w:rsidRDefault="00CA7D9D" w:rsidP="009D67FA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Onward Zinfandel Nouveau</w:t>
      </w:r>
    </w:p>
    <w:p w14:paraId="2EEA5973" w14:textId="77777777" w:rsidR="005564C2" w:rsidRDefault="00CA7D9D" w:rsidP="009D67FA">
      <w:pPr>
        <w:rPr>
          <w:rFonts w:cstheme="minorHAnsi"/>
        </w:rPr>
      </w:pPr>
      <w:r>
        <w:rPr>
          <w:rFonts w:cstheme="minorHAnsi"/>
        </w:rPr>
        <w:t>Appellation: Mendocino County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5564C2">
        <w:rPr>
          <w:rFonts w:cstheme="minorHAnsi"/>
        </w:rPr>
        <w:t>Region: California</w:t>
      </w:r>
      <w:r w:rsidR="005564C2">
        <w:rPr>
          <w:rFonts w:cstheme="minorHAnsi"/>
        </w:rPr>
        <w:tab/>
      </w:r>
      <w:r>
        <w:rPr>
          <w:rFonts w:cstheme="minorHAnsi"/>
        </w:rPr>
        <w:t>Grape: Zinfandel</w:t>
      </w:r>
      <w:r>
        <w:rPr>
          <w:rFonts w:cstheme="minorHAnsi"/>
        </w:rPr>
        <w:tab/>
      </w:r>
    </w:p>
    <w:p w14:paraId="2075129A" w14:textId="0A10385A" w:rsidR="00CA7D9D" w:rsidRPr="00CA7D9D" w:rsidRDefault="00CA7D9D" w:rsidP="009D67FA">
      <w:pPr>
        <w:rPr>
          <w:rFonts w:cstheme="minorHAnsi"/>
        </w:rPr>
      </w:pPr>
      <w:r>
        <w:rPr>
          <w:rFonts w:cstheme="minorHAnsi"/>
        </w:rPr>
        <w:t xml:space="preserve">Viticulture:  </w:t>
      </w:r>
      <w:r w:rsidR="005564C2">
        <w:rPr>
          <w:rFonts w:cstheme="minorHAnsi"/>
        </w:rPr>
        <w:t xml:space="preserve">Old Vine Zinfandel, organic and sustainable practices </w:t>
      </w:r>
    </w:p>
    <w:p w14:paraId="02A3BCEB" w14:textId="7A9044E2" w:rsidR="009D67FA" w:rsidRPr="005564C2" w:rsidRDefault="005564C2" w:rsidP="009D67FA">
      <w:pPr>
        <w:rPr>
          <w:rFonts w:cstheme="minorHAnsi"/>
        </w:rPr>
      </w:pPr>
      <w:r w:rsidRPr="005564C2">
        <w:rPr>
          <w:rFonts w:cstheme="minorHAnsi"/>
        </w:rPr>
        <w:t>The Onward Nouveau Style Zinfandel is the first of the vintage.</w:t>
      </w:r>
      <w:r>
        <w:rPr>
          <w:rFonts w:cstheme="minorHAnsi"/>
        </w:rPr>
        <w:t xml:space="preserve"> </w:t>
      </w:r>
      <w:r w:rsidRPr="005564C2">
        <w:rPr>
          <w:rFonts w:cstheme="minorHAnsi"/>
        </w:rPr>
        <w:t>This is a youthful expression of the vintage, loaded with vibrant punchy fruits, she jumps out at you in a full embrace sharing her youthful exuberance.  Brimming with juicy red plums, ripe loganberries and cranberry sauce with candied orange, while hints of rosemary sprigs and pink peppercorns dance about</w:t>
      </w:r>
      <w:r>
        <w:rPr>
          <w:rFonts w:cstheme="minorHAnsi"/>
        </w:rPr>
        <w:t>.</w:t>
      </w:r>
    </w:p>
    <w:sectPr w:rsidR="009D67FA" w:rsidRPr="00556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hocib Script Latin Pro">
    <w:charset w:val="00"/>
    <w:family w:val="auto"/>
    <w:pitch w:val="variable"/>
    <w:sig w:usb0="A00000A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FA"/>
    <w:rsid w:val="004F0E71"/>
    <w:rsid w:val="005564C2"/>
    <w:rsid w:val="005F518A"/>
    <w:rsid w:val="009D67FA"/>
    <w:rsid w:val="00CA7D9D"/>
    <w:rsid w:val="00D2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B751E"/>
  <w15:chartTrackingRefBased/>
  <w15:docId w15:val="{9D330AB2-26AB-4DB5-9AAD-D69E1137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office@packandparkselfstoragevt.com</dc:creator>
  <cp:keywords/>
  <dc:description/>
  <cp:lastModifiedBy>office@packandparkselfstoragevt.com</cp:lastModifiedBy>
  <cp:revision>1</cp:revision>
  <dcterms:created xsi:type="dcterms:W3CDTF">2022-11-07T16:15:00Z</dcterms:created>
  <dcterms:modified xsi:type="dcterms:W3CDTF">2022-11-07T17:32:00Z</dcterms:modified>
</cp:coreProperties>
</file>